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57E" w:rsidRDefault="0063457E" w:rsidP="0063457E">
      <w:pPr>
        <w:pStyle w:val="21"/>
        <w:jc w:val="center"/>
        <w:rPr>
          <w:rFonts w:ascii="PT Astra Serif" w:hAnsi="PT Astra Serif" w:cs="PT Astra Serif"/>
          <w:b/>
          <w:color w:val="000000"/>
          <w:sz w:val="32"/>
          <w:szCs w:val="32"/>
        </w:rPr>
      </w:pPr>
      <w:r>
        <w:rPr>
          <w:rFonts w:ascii="PT Astra Serif" w:eastAsia="PT Astra Serif" w:hAnsi="PT Astra Serif" w:cs="PT Astra Serif"/>
          <w:b/>
          <w:color w:val="000000"/>
          <w:sz w:val="32"/>
          <w:szCs w:val="32"/>
        </w:rPr>
        <w:t>ДОЛИНСКАЯ</w:t>
      </w:r>
    </w:p>
    <w:p w:rsidR="0063457E" w:rsidRDefault="0063457E" w:rsidP="0063457E">
      <w:pPr>
        <w:pStyle w:val="21"/>
        <w:jc w:val="center"/>
        <w:rPr>
          <w:rFonts w:ascii="PT Astra Serif" w:hAnsi="PT Astra Serif" w:cs="PT Astra Serif"/>
          <w:b/>
          <w:bCs/>
          <w:sz w:val="32"/>
          <w:szCs w:val="32"/>
        </w:rPr>
      </w:pPr>
      <w:r>
        <w:rPr>
          <w:rFonts w:ascii="PT Astra Serif" w:eastAsia="PT Astra Serif" w:hAnsi="PT Astra Serif" w:cs="PT Astra Serif"/>
          <w:b/>
          <w:color w:val="000000"/>
          <w:sz w:val="32"/>
          <w:szCs w:val="32"/>
        </w:rPr>
        <w:t>ТЕРРИТОРИАЛЬНАЯ</w:t>
      </w:r>
      <w:r>
        <w:rPr>
          <w:rFonts w:ascii="PT Astra Serif" w:eastAsia="PT Astra Serif" w:hAnsi="PT Astra Serif" w:cs="PT Astra Serif"/>
          <w:b/>
          <w:bCs/>
          <w:sz w:val="32"/>
          <w:szCs w:val="32"/>
        </w:rPr>
        <w:t xml:space="preserve"> ИЗБИРАТЕЛЬНАЯ КОМИССИЯ</w:t>
      </w:r>
    </w:p>
    <w:p w:rsidR="0063457E" w:rsidRDefault="0063457E" w:rsidP="0063457E">
      <w:pPr>
        <w:jc w:val="center"/>
        <w:rPr>
          <w:rFonts w:ascii="PT Astra Serif" w:hAnsi="PT Astra Serif" w:cs="PT Astra Serif"/>
          <w:b/>
          <w:bCs/>
          <w:sz w:val="32"/>
        </w:rPr>
      </w:pPr>
    </w:p>
    <w:p w:rsidR="0063457E" w:rsidRDefault="0063457E" w:rsidP="0063457E">
      <w:pPr>
        <w:jc w:val="center"/>
        <w:rPr>
          <w:rFonts w:ascii="PT Astra Serif" w:eastAsia="PT Astra Serif" w:hAnsi="PT Astra Serif" w:cs="PT Astra Serif"/>
          <w:b/>
          <w:color w:val="000000"/>
          <w:spacing w:val="60"/>
          <w:sz w:val="32"/>
        </w:rPr>
      </w:pPr>
      <w:r>
        <w:rPr>
          <w:rFonts w:ascii="PT Astra Serif" w:eastAsia="PT Astra Serif" w:hAnsi="PT Astra Serif" w:cs="PT Astra Serif"/>
          <w:b/>
          <w:color w:val="000000"/>
          <w:spacing w:val="60"/>
          <w:sz w:val="32"/>
        </w:rPr>
        <w:t>ПОСТАНОВЛЕНИЕ</w:t>
      </w:r>
    </w:p>
    <w:p w:rsidR="0063457E" w:rsidRDefault="0063457E" w:rsidP="0063457E">
      <w:pPr>
        <w:jc w:val="center"/>
        <w:rPr>
          <w:rFonts w:ascii="PT Astra Serif" w:eastAsia="PT Astra Serif" w:hAnsi="PT Astra Serif" w:cs="PT Astra Serif"/>
          <w:b/>
          <w:color w:val="000000"/>
          <w:spacing w:val="60"/>
          <w:sz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1"/>
        <w:gridCol w:w="3124"/>
        <w:gridCol w:w="3090"/>
      </w:tblGrid>
      <w:tr w:rsidR="0063457E" w:rsidRPr="001A726E" w:rsidTr="005737BF">
        <w:tc>
          <w:tcPr>
            <w:tcW w:w="3141" w:type="dxa"/>
            <w:shd w:val="clear" w:color="auto" w:fill="auto"/>
          </w:tcPr>
          <w:p w:rsidR="0063457E" w:rsidRPr="0063457E" w:rsidRDefault="0063457E" w:rsidP="005737BF">
            <w:pPr>
              <w:rPr>
                <w:rFonts w:ascii="Times New Roman" w:hAnsi="Times New Roman" w:cs="Times New Roman"/>
                <w:b/>
                <w:color w:val="000000"/>
                <w:spacing w:val="60"/>
                <w:sz w:val="28"/>
                <w:szCs w:val="28"/>
              </w:rPr>
            </w:pPr>
            <w:r w:rsidRPr="0063457E"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1</w:t>
            </w:r>
            <w:r w:rsidR="004B7289"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1</w:t>
            </w:r>
            <w:r w:rsidRPr="0063457E"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.0</w:t>
            </w:r>
            <w:r w:rsidR="004B7289"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9</w:t>
            </w:r>
            <w:r w:rsidRPr="0063457E"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3124" w:type="dxa"/>
            <w:shd w:val="clear" w:color="auto" w:fill="auto"/>
          </w:tcPr>
          <w:p w:rsidR="0063457E" w:rsidRPr="0063457E" w:rsidRDefault="0063457E" w:rsidP="005737BF">
            <w:pPr>
              <w:jc w:val="center"/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</w:pPr>
            <w:r w:rsidRPr="0063457E"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г. Долинск</w:t>
            </w:r>
          </w:p>
        </w:tc>
        <w:tc>
          <w:tcPr>
            <w:tcW w:w="3090" w:type="dxa"/>
            <w:shd w:val="clear" w:color="auto" w:fill="auto"/>
          </w:tcPr>
          <w:p w:rsidR="0063457E" w:rsidRPr="004B7289" w:rsidRDefault="0063457E" w:rsidP="005737BF">
            <w:pPr>
              <w:jc w:val="center"/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</w:pPr>
            <w:r w:rsidRPr="0063457E">
              <w:rPr>
                <w:rFonts w:ascii="Times New Roman" w:hAnsi="Times New Roman" w:cs="Times New Roman"/>
                <w:b/>
                <w:color w:val="000000"/>
                <w:spacing w:val="60"/>
                <w:sz w:val="28"/>
                <w:szCs w:val="28"/>
              </w:rPr>
              <w:t xml:space="preserve">            </w:t>
            </w:r>
            <w:r w:rsidRPr="004B7289"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  <w:t>№</w:t>
            </w:r>
            <w:r w:rsidR="004B7289" w:rsidRPr="004B7289"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  <w:t>17</w:t>
            </w:r>
            <w:r w:rsidR="00DC6569" w:rsidRPr="004B7289"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  <w:t>/</w:t>
            </w:r>
            <w:r w:rsidR="004B7289" w:rsidRPr="004B7289"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  <w:t>5</w:t>
            </w:r>
            <w:r w:rsidR="00E36E76"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  <w:t>2</w:t>
            </w:r>
            <w:r w:rsidR="004B7323"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  <w:t xml:space="preserve"> </w:t>
            </w:r>
          </w:p>
        </w:tc>
      </w:tr>
    </w:tbl>
    <w:p w:rsidR="0063457E" w:rsidRDefault="0063457E" w:rsidP="0063457E">
      <w:pPr>
        <w:pStyle w:val="a6"/>
        <w:spacing w:line="288" w:lineRule="auto"/>
        <w:ind w:right="4819"/>
        <w:jc w:val="both"/>
        <w:rPr>
          <w:b w:val="0"/>
          <w:sz w:val="28"/>
        </w:rPr>
      </w:pPr>
    </w:p>
    <w:p w:rsidR="00BE3E41" w:rsidRPr="00B33D14" w:rsidRDefault="00B33D14" w:rsidP="00C60585">
      <w:pPr>
        <w:pStyle w:val="a6"/>
        <w:spacing w:line="288" w:lineRule="auto"/>
        <w:ind w:right="5244"/>
        <w:jc w:val="both"/>
        <w:rPr>
          <w:b w:val="0"/>
          <w:sz w:val="28"/>
          <w:szCs w:val="28"/>
        </w:rPr>
      </w:pPr>
      <w:r w:rsidRPr="00B33D14">
        <w:rPr>
          <w:b w:val="0"/>
          <w:sz w:val="28"/>
          <w:szCs w:val="28"/>
        </w:rPr>
        <w:t xml:space="preserve">Об освобождении от обязанностей </w:t>
      </w:r>
      <w:r>
        <w:rPr>
          <w:b w:val="0"/>
          <w:sz w:val="28"/>
          <w:szCs w:val="28"/>
        </w:rPr>
        <w:t>члена</w:t>
      </w:r>
      <w:r w:rsidRPr="00B33D14">
        <w:rPr>
          <w:b w:val="0"/>
          <w:sz w:val="28"/>
          <w:szCs w:val="28"/>
        </w:rPr>
        <w:t xml:space="preserve"> участковой избирательной комиссии </w:t>
      </w:r>
      <w:r>
        <w:rPr>
          <w:b w:val="0"/>
          <w:sz w:val="28"/>
          <w:szCs w:val="28"/>
        </w:rPr>
        <w:t>с правом решающего голоса</w:t>
      </w:r>
    </w:p>
    <w:p w:rsidR="00BE3E41" w:rsidRDefault="00BE3E41" w:rsidP="00BE3E41">
      <w:pPr>
        <w:spacing w:line="288" w:lineRule="auto"/>
        <w:ind w:right="4536"/>
        <w:jc w:val="both"/>
        <w:rPr>
          <w:sz w:val="28"/>
        </w:rPr>
      </w:pPr>
    </w:p>
    <w:p w:rsidR="00BE3E41" w:rsidRDefault="00BE3E41" w:rsidP="00BE3E41">
      <w:pPr>
        <w:pStyle w:val="14-1"/>
        <w:spacing w:line="288" w:lineRule="auto"/>
        <w:rPr>
          <w:bCs/>
          <w:sz w:val="28"/>
          <w:szCs w:val="24"/>
        </w:rPr>
      </w:pPr>
      <w:r>
        <w:rPr>
          <w:sz w:val="28"/>
        </w:rPr>
        <w:t xml:space="preserve">На основании </w:t>
      </w:r>
      <w:r w:rsidR="006B537B">
        <w:rPr>
          <w:sz w:val="28"/>
        </w:rPr>
        <w:t xml:space="preserve">письменного заявления </w:t>
      </w:r>
      <w:r w:rsidR="006B537B" w:rsidRPr="006B537B">
        <w:rPr>
          <w:sz w:val="28"/>
          <w:szCs w:val="28"/>
        </w:rPr>
        <w:t xml:space="preserve">члена участковой избирательной комиссии избирательного участка № </w:t>
      </w:r>
      <w:r w:rsidR="004B7289">
        <w:rPr>
          <w:sz w:val="28"/>
          <w:szCs w:val="28"/>
        </w:rPr>
        <w:t>36</w:t>
      </w:r>
      <w:r w:rsidR="006B537B" w:rsidRPr="006B537B">
        <w:rPr>
          <w:sz w:val="28"/>
          <w:szCs w:val="28"/>
        </w:rPr>
        <w:t xml:space="preserve"> с правом решающего голоса</w:t>
      </w:r>
      <w:r w:rsidR="006B537B">
        <w:rPr>
          <w:sz w:val="28"/>
          <w:szCs w:val="28"/>
        </w:rPr>
        <w:t xml:space="preserve"> </w:t>
      </w:r>
      <w:r w:rsidR="00B90BF0" w:rsidRPr="00B90BF0">
        <w:rPr>
          <w:sz w:val="28"/>
          <w:szCs w:val="28"/>
        </w:rPr>
        <w:t>Михайлиной Галины Геннадьевны</w:t>
      </w:r>
      <w:r w:rsidR="006B537B" w:rsidRPr="00B90BF0">
        <w:rPr>
          <w:sz w:val="28"/>
          <w:szCs w:val="28"/>
        </w:rPr>
        <w:t xml:space="preserve"> от </w:t>
      </w:r>
      <w:r w:rsidR="00EA2B2D">
        <w:rPr>
          <w:sz w:val="28"/>
          <w:szCs w:val="28"/>
        </w:rPr>
        <w:t>07</w:t>
      </w:r>
      <w:r w:rsidR="006B537B" w:rsidRPr="00B90BF0">
        <w:rPr>
          <w:sz w:val="28"/>
          <w:szCs w:val="28"/>
        </w:rPr>
        <w:t>.0</w:t>
      </w:r>
      <w:r w:rsidR="00EA2B2D">
        <w:rPr>
          <w:sz w:val="28"/>
          <w:szCs w:val="28"/>
        </w:rPr>
        <w:t>9</w:t>
      </w:r>
      <w:r w:rsidR="006B537B" w:rsidRPr="00B90BF0">
        <w:rPr>
          <w:sz w:val="28"/>
          <w:szCs w:val="28"/>
        </w:rPr>
        <w:t>.2026</w:t>
      </w:r>
      <w:r w:rsidRPr="006B537B">
        <w:rPr>
          <w:bCs/>
          <w:sz w:val="28"/>
          <w:szCs w:val="24"/>
        </w:rPr>
        <w:t>,</w:t>
      </w:r>
      <w:r>
        <w:rPr>
          <w:bCs/>
          <w:sz w:val="28"/>
          <w:szCs w:val="24"/>
        </w:rPr>
        <w:t xml:space="preserve"> в</w:t>
      </w:r>
      <w:r>
        <w:rPr>
          <w:sz w:val="28"/>
        </w:rPr>
        <w:t xml:space="preserve"> соответствии </w:t>
      </w:r>
      <w:r w:rsidR="006B537B" w:rsidRPr="006B537B">
        <w:rPr>
          <w:sz w:val="28"/>
          <w:szCs w:val="28"/>
        </w:rPr>
        <w:t>с подпунктом а) пункта 6 статьи 29 Федерального закона «Об основных гарантиях избирательных прав и права на участие в референдуме граждан Российской Федерации» 67-ФЗ, пункта 1 части 9 статьи 18 Закона Сахалинской области «Об избирательных комиссиях, комиссиях референдума в Сахалинской области» 26-ЗО</w:t>
      </w:r>
      <w:r w:rsidRPr="006B537B">
        <w:rPr>
          <w:bCs/>
          <w:sz w:val="28"/>
          <w:szCs w:val="28"/>
        </w:rPr>
        <w:t xml:space="preserve"> Долинская территориальная избирательная комиссия</w:t>
      </w:r>
      <w:r>
        <w:rPr>
          <w:bCs/>
          <w:sz w:val="28"/>
          <w:szCs w:val="24"/>
        </w:rPr>
        <w:t xml:space="preserve">  </w:t>
      </w:r>
    </w:p>
    <w:p w:rsidR="00BE3E41" w:rsidRDefault="00BE3E41" w:rsidP="00BE3E41">
      <w:pPr>
        <w:pStyle w:val="14-1"/>
        <w:spacing w:line="288" w:lineRule="auto"/>
        <w:rPr>
          <w:bCs/>
          <w:sz w:val="28"/>
          <w:szCs w:val="24"/>
        </w:rPr>
      </w:pPr>
      <w:r>
        <w:rPr>
          <w:bCs/>
          <w:sz w:val="28"/>
          <w:szCs w:val="24"/>
        </w:rPr>
        <w:t>ПОСТАНОВЛЯЕТ</w:t>
      </w:r>
      <w:bookmarkStart w:id="0" w:name="_GoBack"/>
      <w:bookmarkEnd w:id="0"/>
      <w:r>
        <w:rPr>
          <w:bCs/>
          <w:sz w:val="28"/>
          <w:szCs w:val="24"/>
        </w:rPr>
        <w:t xml:space="preserve">: </w:t>
      </w:r>
    </w:p>
    <w:p w:rsidR="00BE3E41" w:rsidRDefault="00BE3E41" w:rsidP="00BE3E41">
      <w:pPr>
        <w:pStyle w:val="14-1"/>
        <w:spacing w:line="288" w:lineRule="auto"/>
        <w:rPr>
          <w:spacing w:val="60"/>
          <w:sz w:val="28"/>
        </w:rPr>
      </w:pPr>
    </w:p>
    <w:p w:rsidR="00BE3E41" w:rsidRPr="006B537B" w:rsidRDefault="00BE3E41" w:rsidP="00C60585">
      <w:pPr>
        <w:pStyle w:val="14-1"/>
        <w:spacing w:line="288" w:lineRule="auto"/>
        <w:rPr>
          <w:sz w:val="28"/>
          <w:szCs w:val="28"/>
        </w:rPr>
      </w:pPr>
      <w:r w:rsidRPr="00C60585">
        <w:rPr>
          <w:sz w:val="28"/>
          <w:szCs w:val="28"/>
        </w:rPr>
        <w:t>1</w:t>
      </w:r>
      <w:r w:rsidRPr="006B537B">
        <w:rPr>
          <w:sz w:val="28"/>
          <w:szCs w:val="28"/>
        </w:rPr>
        <w:t xml:space="preserve">. </w:t>
      </w:r>
      <w:r w:rsidR="006B537B" w:rsidRPr="006B537B">
        <w:rPr>
          <w:sz w:val="28"/>
          <w:szCs w:val="28"/>
        </w:rPr>
        <w:t xml:space="preserve">Освободить от обязанностей члена участковой избирательной комиссии избирательного участка № </w:t>
      </w:r>
      <w:r w:rsidR="004B7289">
        <w:rPr>
          <w:sz w:val="28"/>
          <w:szCs w:val="28"/>
        </w:rPr>
        <w:t>36</w:t>
      </w:r>
      <w:r w:rsidR="006B537B" w:rsidRPr="006B537B">
        <w:rPr>
          <w:sz w:val="28"/>
          <w:szCs w:val="28"/>
        </w:rPr>
        <w:t xml:space="preserve"> с правом решающего голоса</w:t>
      </w:r>
      <w:r w:rsidR="00990E04">
        <w:rPr>
          <w:sz w:val="28"/>
          <w:szCs w:val="28"/>
        </w:rPr>
        <w:t xml:space="preserve"> </w:t>
      </w:r>
      <w:r w:rsidR="00B90BF0" w:rsidRPr="00B90BF0">
        <w:rPr>
          <w:sz w:val="28"/>
          <w:szCs w:val="28"/>
        </w:rPr>
        <w:t>Михалин</w:t>
      </w:r>
      <w:r w:rsidR="00B90BF0">
        <w:rPr>
          <w:sz w:val="28"/>
          <w:szCs w:val="28"/>
        </w:rPr>
        <w:t>у</w:t>
      </w:r>
      <w:r w:rsidR="00B90BF0" w:rsidRPr="00B90BF0">
        <w:rPr>
          <w:sz w:val="28"/>
          <w:szCs w:val="28"/>
        </w:rPr>
        <w:t xml:space="preserve"> Галин</w:t>
      </w:r>
      <w:r w:rsidR="00B90BF0">
        <w:rPr>
          <w:sz w:val="28"/>
          <w:szCs w:val="28"/>
        </w:rPr>
        <w:t>у</w:t>
      </w:r>
      <w:r w:rsidR="00B90BF0" w:rsidRPr="00B90BF0">
        <w:rPr>
          <w:sz w:val="28"/>
          <w:szCs w:val="28"/>
        </w:rPr>
        <w:t xml:space="preserve"> Геннадьевн</w:t>
      </w:r>
      <w:r w:rsidR="00B90BF0">
        <w:rPr>
          <w:sz w:val="28"/>
          <w:szCs w:val="28"/>
        </w:rPr>
        <w:t>у</w:t>
      </w:r>
      <w:r w:rsidRPr="00B90BF0">
        <w:rPr>
          <w:sz w:val="28"/>
          <w:szCs w:val="28"/>
        </w:rPr>
        <w:t>.</w:t>
      </w:r>
    </w:p>
    <w:p w:rsidR="0063457E" w:rsidRPr="00C60585" w:rsidRDefault="00AD0883" w:rsidP="00C605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E3E41" w:rsidRPr="00C60585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«Долинская правда» и на официальном интернет-сайте администрации муниципального образования Долинский</w:t>
      </w:r>
      <w:r w:rsidR="00C60585">
        <w:rPr>
          <w:rFonts w:ascii="Times New Roman" w:hAnsi="Times New Roman" w:cs="Times New Roman"/>
          <w:sz w:val="28"/>
          <w:szCs w:val="28"/>
        </w:rPr>
        <w:t xml:space="preserve"> муниципальный округ.</w:t>
      </w:r>
    </w:p>
    <w:p w:rsidR="0063457E" w:rsidRDefault="0063457E" w:rsidP="0063457E">
      <w:pPr>
        <w:rPr>
          <w:rFonts w:ascii="Times New Roman" w:hAnsi="Times New Roman" w:cs="Times New Roman"/>
        </w:rPr>
      </w:pPr>
    </w:p>
    <w:p w:rsidR="0063457E" w:rsidRPr="0063457E" w:rsidRDefault="0063457E" w:rsidP="0063457E">
      <w:pPr>
        <w:spacing w:line="288" w:lineRule="auto"/>
        <w:rPr>
          <w:rFonts w:ascii="Times New Roman" w:hAnsi="Times New Roman" w:cs="Times New Roman"/>
          <w:sz w:val="28"/>
        </w:rPr>
      </w:pPr>
      <w:r w:rsidRPr="0063457E">
        <w:rPr>
          <w:rFonts w:ascii="Times New Roman" w:hAnsi="Times New Roman" w:cs="Times New Roman"/>
          <w:sz w:val="28"/>
        </w:rPr>
        <w:t xml:space="preserve">Председатель комиссии </w:t>
      </w:r>
      <w:r w:rsidRPr="0063457E">
        <w:rPr>
          <w:rFonts w:ascii="Times New Roman" w:hAnsi="Times New Roman" w:cs="Times New Roman"/>
          <w:sz w:val="28"/>
        </w:rPr>
        <w:tab/>
      </w:r>
      <w:r w:rsidRPr="0063457E">
        <w:rPr>
          <w:rFonts w:ascii="Times New Roman" w:hAnsi="Times New Roman" w:cs="Times New Roman"/>
          <w:sz w:val="28"/>
        </w:rPr>
        <w:tab/>
      </w:r>
      <w:r w:rsidRPr="0063457E">
        <w:rPr>
          <w:rFonts w:ascii="Times New Roman" w:hAnsi="Times New Roman" w:cs="Times New Roman"/>
          <w:sz w:val="28"/>
        </w:rPr>
        <w:tab/>
      </w:r>
      <w:r w:rsidRPr="0063457E">
        <w:rPr>
          <w:rFonts w:ascii="Times New Roman" w:hAnsi="Times New Roman" w:cs="Times New Roman"/>
          <w:sz w:val="28"/>
        </w:rPr>
        <w:tab/>
        <w:t xml:space="preserve">     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</w:t>
      </w:r>
      <w:r w:rsidRPr="0063457E">
        <w:rPr>
          <w:rFonts w:ascii="Times New Roman" w:hAnsi="Times New Roman" w:cs="Times New Roman"/>
          <w:sz w:val="28"/>
        </w:rPr>
        <w:t xml:space="preserve"> </w:t>
      </w:r>
      <w:r w:rsidRPr="0063457E">
        <w:rPr>
          <w:rFonts w:ascii="Times New Roman" w:hAnsi="Times New Roman" w:cs="Times New Roman"/>
          <w:sz w:val="28"/>
          <w:szCs w:val="28"/>
        </w:rPr>
        <w:t>Завьялова А.А.</w:t>
      </w:r>
    </w:p>
    <w:p w:rsidR="0063457E" w:rsidRPr="0063457E" w:rsidRDefault="0063457E" w:rsidP="0063457E">
      <w:pPr>
        <w:spacing w:line="288" w:lineRule="auto"/>
        <w:rPr>
          <w:rFonts w:ascii="Times New Roman" w:hAnsi="Times New Roman" w:cs="Times New Roman"/>
          <w:sz w:val="28"/>
        </w:rPr>
      </w:pPr>
    </w:p>
    <w:p w:rsidR="0063457E" w:rsidRPr="0063457E" w:rsidRDefault="0063457E" w:rsidP="0063457E">
      <w:pPr>
        <w:spacing w:line="288" w:lineRule="auto"/>
        <w:rPr>
          <w:rFonts w:ascii="Times New Roman" w:hAnsi="Times New Roman" w:cs="Times New Roman"/>
          <w:sz w:val="28"/>
        </w:rPr>
      </w:pPr>
      <w:r w:rsidRPr="0063457E">
        <w:rPr>
          <w:rFonts w:ascii="Times New Roman" w:hAnsi="Times New Roman" w:cs="Times New Roman"/>
          <w:sz w:val="28"/>
        </w:rPr>
        <w:t>Секретарь комиссии</w:t>
      </w:r>
      <w:r w:rsidRPr="0063457E">
        <w:rPr>
          <w:rFonts w:ascii="Times New Roman" w:hAnsi="Times New Roman" w:cs="Times New Roman"/>
          <w:sz w:val="28"/>
        </w:rPr>
        <w:tab/>
      </w:r>
      <w:r w:rsidRPr="0063457E">
        <w:rPr>
          <w:rFonts w:ascii="Times New Roman" w:hAnsi="Times New Roman" w:cs="Times New Roman"/>
          <w:sz w:val="28"/>
        </w:rPr>
        <w:tab/>
      </w:r>
      <w:r w:rsidRPr="0063457E">
        <w:rPr>
          <w:rFonts w:ascii="Times New Roman" w:hAnsi="Times New Roman" w:cs="Times New Roman"/>
          <w:sz w:val="28"/>
        </w:rPr>
        <w:tab/>
      </w:r>
      <w:r w:rsidRPr="0063457E">
        <w:rPr>
          <w:rFonts w:ascii="Times New Roman" w:hAnsi="Times New Roman" w:cs="Times New Roman"/>
          <w:sz w:val="28"/>
        </w:rPr>
        <w:tab/>
      </w:r>
      <w:r w:rsidRPr="0063457E">
        <w:rPr>
          <w:rFonts w:ascii="Times New Roman" w:hAnsi="Times New Roman" w:cs="Times New Roman"/>
          <w:sz w:val="28"/>
        </w:rPr>
        <w:tab/>
        <w:t xml:space="preserve">     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63457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Ратова Е.Ю.</w:t>
      </w:r>
      <w:r w:rsidRPr="0063457E">
        <w:rPr>
          <w:rFonts w:ascii="Times New Roman" w:hAnsi="Times New Roman" w:cs="Times New Roman"/>
          <w:sz w:val="28"/>
        </w:rPr>
        <w:t xml:space="preserve"> </w:t>
      </w:r>
    </w:p>
    <w:sectPr w:rsidR="0063457E" w:rsidRPr="0063457E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7C90" w:rsidRDefault="00447C90">
      <w:pPr>
        <w:spacing w:after="0" w:line="240" w:lineRule="auto"/>
      </w:pPr>
      <w:r>
        <w:separator/>
      </w:r>
    </w:p>
  </w:endnote>
  <w:endnote w:type="continuationSeparator" w:id="0">
    <w:p w:rsidR="00447C90" w:rsidRDefault="00447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7C90" w:rsidRDefault="00447C90">
      <w:pPr>
        <w:spacing w:after="0" w:line="240" w:lineRule="auto"/>
      </w:pPr>
      <w:r>
        <w:separator/>
      </w:r>
    </w:p>
  </w:footnote>
  <w:footnote w:type="continuationSeparator" w:id="0">
    <w:p w:rsidR="00447C90" w:rsidRDefault="00447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457E" w:rsidRDefault="006345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3457E" w:rsidRDefault="0063457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457E" w:rsidRDefault="006345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3457E" w:rsidRDefault="0063457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31212"/>
    <w:multiLevelType w:val="hybridMultilevel"/>
    <w:tmpl w:val="8920023C"/>
    <w:lvl w:ilvl="0" w:tplc="6946F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F7D03D6"/>
    <w:multiLevelType w:val="hybridMultilevel"/>
    <w:tmpl w:val="8AE4F85E"/>
    <w:lvl w:ilvl="0" w:tplc="0A9A2E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57E"/>
    <w:rsid w:val="00023217"/>
    <w:rsid w:val="000A6D98"/>
    <w:rsid w:val="00447C90"/>
    <w:rsid w:val="004B7289"/>
    <w:rsid w:val="004B7323"/>
    <w:rsid w:val="00522F25"/>
    <w:rsid w:val="0063457E"/>
    <w:rsid w:val="006B537B"/>
    <w:rsid w:val="008468BC"/>
    <w:rsid w:val="008621D6"/>
    <w:rsid w:val="00990E04"/>
    <w:rsid w:val="00A317A9"/>
    <w:rsid w:val="00AD0883"/>
    <w:rsid w:val="00AF6071"/>
    <w:rsid w:val="00B31645"/>
    <w:rsid w:val="00B33D14"/>
    <w:rsid w:val="00B90BF0"/>
    <w:rsid w:val="00BE3E41"/>
    <w:rsid w:val="00C60585"/>
    <w:rsid w:val="00DC6569"/>
    <w:rsid w:val="00E36E76"/>
    <w:rsid w:val="00E57606"/>
    <w:rsid w:val="00E70BF5"/>
    <w:rsid w:val="00EA2B2D"/>
    <w:rsid w:val="00F3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12DD3D-5376-4FCF-9A72-E5A031B7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63457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6345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63457E"/>
  </w:style>
  <w:style w:type="paragraph" w:styleId="a6">
    <w:name w:val="Body Text"/>
    <w:basedOn w:val="a"/>
    <w:link w:val="a7"/>
    <w:semiHidden/>
    <w:rsid w:val="0063457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63457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4-1">
    <w:name w:val="Текст 14-1"/>
    <w:aliases w:val="5,Стиль12-1"/>
    <w:basedOn w:val="a"/>
    <w:rsid w:val="0063457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Заголовок 21"/>
    <w:basedOn w:val="a"/>
    <w:next w:val="a"/>
    <w:link w:val="2"/>
    <w:uiPriority w:val="99"/>
    <w:qFormat/>
    <w:rsid w:val="0063457E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">
    <w:name w:val="Заголовок 2 Знак"/>
    <w:link w:val="21"/>
    <w:uiPriority w:val="99"/>
    <w:rsid w:val="0063457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BE3E4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BE3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7</cp:revision>
  <cp:lastPrinted>2026-09-11T06:30:00Z</cp:lastPrinted>
  <dcterms:created xsi:type="dcterms:W3CDTF">2026-09-10T08:47:00Z</dcterms:created>
  <dcterms:modified xsi:type="dcterms:W3CDTF">2026-09-11T08:02:00Z</dcterms:modified>
</cp:coreProperties>
</file>