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715E" w:rsidRPr="00AB2934" w:rsidRDefault="0058715E" w:rsidP="0058715E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2983626</wp:posOffset>
            </wp:positionH>
            <wp:positionV relativeFrom="paragraph">
              <wp:posOffset>-441960</wp:posOffset>
            </wp:positionV>
            <wp:extent cx="473075" cy="528320"/>
            <wp:effectExtent l="0" t="0" r="3175" b="5080"/>
            <wp:wrapNone/>
            <wp:docPr id="1" name="Рисунок 1" descr="Безымянный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Безымянный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75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715E" w:rsidRPr="003338F2" w:rsidRDefault="0058715E" w:rsidP="0058715E">
      <w:pPr>
        <w:tabs>
          <w:tab w:val="left" w:pos="4962"/>
        </w:tabs>
        <w:jc w:val="center"/>
        <w:rPr>
          <w:bCs/>
        </w:rPr>
      </w:pPr>
      <w:r w:rsidRPr="003338F2">
        <w:rPr>
          <w:bCs/>
        </w:rPr>
        <w:t>МУНИЦИПАЛЬНОЕ ОБРАЗОВАНИЕ</w:t>
      </w:r>
    </w:p>
    <w:p w:rsidR="0058715E" w:rsidRPr="003338F2" w:rsidRDefault="0058715E" w:rsidP="0058715E">
      <w:pPr>
        <w:tabs>
          <w:tab w:val="left" w:pos="4962"/>
        </w:tabs>
        <w:jc w:val="center"/>
        <w:rPr>
          <w:bCs/>
        </w:rPr>
      </w:pPr>
      <w:r w:rsidRPr="003338F2">
        <w:rPr>
          <w:bCs/>
        </w:rPr>
        <w:t>ДОЛИНСКИЙ</w:t>
      </w:r>
      <w:r w:rsidR="00742E89">
        <w:rPr>
          <w:bCs/>
        </w:rPr>
        <w:t xml:space="preserve"> МУНИЦИПАЛЬНЫЙ ОКРУГ</w:t>
      </w:r>
    </w:p>
    <w:p w:rsidR="0058715E" w:rsidRPr="003338F2" w:rsidRDefault="0058715E" w:rsidP="0058715E">
      <w:pPr>
        <w:tabs>
          <w:tab w:val="left" w:pos="4962"/>
        </w:tabs>
        <w:jc w:val="center"/>
        <w:rPr>
          <w:bCs/>
        </w:rPr>
      </w:pPr>
      <w:r w:rsidRPr="003338F2">
        <w:rPr>
          <w:bCs/>
        </w:rPr>
        <w:t>САХАЛИНСКОЙ ОБЛАСТИ РОССИЙСКОЙ ФЕДЕРАЦИИ</w:t>
      </w:r>
    </w:p>
    <w:p w:rsidR="0058715E" w:rsidRPr="00AB2934" w:rsidRDefault="0058715E" w:rsidP="0058715E">
      <w:pPr>
        <w:tabs>
          <w:tab w:val="left" w:pos="4962"/>
        </w:tabs>
        <w:jc w:val="center"/>
        <w:rPr>
          <w:bCs/>
        </w:rPr>
      </w:pPr>
    </w:p>
    <w:p w:rsidR="0058715E" w:rsidRDefault="0058715E" w:rsidP="0058715E">
      <w:pPr>
        <w:pStyle w:val="3"/>
        <w:jc w:val="center"/>
        <w:rPr>
          <w:rFonts w:ascii="Times New Roman" w:hAnsi="Times New Roman"/>
          <w:color w:val="000000"/>
          <w:sz w:val="22"/>
          <w:szCs w:val="22"/>
        </w:rPr>
      </w:pPr>
      <w:r w:rsidRPr="00983D09">
        <w:rPr>
          <w:rFonts w:ascii="Times New Roman" w:hAnsi="Times New Roman"/>
          <w:color w:val="000000"/>
          <w:sz w:val="22"/>
          <w:szCs w:val="22"/>
        </w:rPr>
        <w:t>КОМИТЕТ ПО УПРАВЛЕНИЮ МУНИЦИПАЛЬНОЙ СОБСТВЕННОСТЬЮ</w:t>
      </w:r>
    </w:p>
    <w:p w:rsidR="0058715E" w:rsidRPr="00983D09" w:rsidRDefault="0058715E" w:rsidP="0058715E">
      <w:pPr>
        <w:jc w:val="center"/>
        <w:rPr>
          <w:lang w:eastAsia="en-US"/>
        </w:rPr>
      </w:pPr>
      <w:r>
        <w:rPr>
          <w:lang w:eastAsia="en-US"/>
        </w:rPr>
        <w:t>МУНИЦИПАЛЬНОГО ОБРАЗОВАНИЯ ДОЛИНСКИЙ</w:t>
      </w:r>
      <w:r w:rsidR="00153424">
        <w:rPr>
          <w:lang w:eastAsia="en-US"/>
        </w:rPr>
        <w:t xml:space="preserve"> МУНИЦИПАЛЬНЫЙ ОКРУГ</w:t>
      </w:r>
    </w:p>
    <w:p w:rsidR="0058715E" w:rsidRPr="00F26678" w:rsidRDefault="0058715E" w:rsidP="0058715E">
      <w:pPr>
        <w:pBdr>
          <w:bottom w:val="single" w:sz="4" w:space="1" w:color="auto"/>
        </w:pBdr>
      </w:pPr>
      <w:r w:rsidRPr="00AB2934">
        <w:rPr>
          <w:b/>
          <w:sz w:val="18"/>
          <w:szCs w:val="18"/>
        </w:rPr>
        <w:t>694051 г</w:t>
      </w:r>
      <w:r>
        <w:rPr>
          <w:b/>
          <w:sz w:val="18"/>
          <w:szCs w:val="18"/>
        </w:rPr>
        <w:t xml:space="preserve">. Долинск, ул. </w:t>
      </w:r>
      <w:r w:rsidR="00DE025E">
        <w:rPr>
          <w:b/>
          <w:sz w:val="18"/>
          <w:szCs w:val="18"/>
        </w:rPr>
        <w:t>Владивостокская, 25</w:t>
      </w:r>
      <w:r w:rsidRPr="00AB2934">
        <w:rPr>
          <w:b/>
          <w:sz w:val="18"/>
          <w:szCs w:val="18"/>
        </w:rPr>
        <w:t xml:space="preserve">    </w:t>
      </w:r>
      <w:r w:rsidR="00234FD1">
        <w:rPr>
          <w:b/>
          <w:sz w:val="18"/>
          <w:szCs w:val="18"/>
        </w:rPr>
        <w:t xml:space="preserve">          </w:t>
      </w:r>
      <w:r w:rsidRPr="00AB2934">
        <w:rPr>
          <w:b/>
          <w:sz w:val="18"/>
          <w:szCs w:val="18"/>
        </w:rPr>
        <w:t xml:space="preserve">   </w:t>
      </w:r>
      <w:r>
        <w:rPr>
          <w:b/>
          <w:sz w:val="18"/>
          <w:szCs w:val="18"/>
        </w:rPr>
        <w:t xml:space="preserve">    </w:t>
      </w:r>
      <w:r>
        <w:rPr>
          <w:b/>
          <w:sz w:val="18"/>
          <w:szCs w:val="18"/>
        </w:rPr>
        <w:tab/>
        <w:t xml:space="preserve"> </w:t>
      </w:r>
      <w:r w:rsidRPr="00AB2934">
        <w:rPr>
          <w:b/>
          <w:sz w:val="18"/>
          <w:szCs w:val="18"/>
        </w:rPr>
        <w:t xml:space="preserve">    телефон 2-</w:t>
      </w:r>
      <w:r w:rsidR="00DE025E">
        <w:rPr>
          <w:b/>
          <w:sz w:val="18"/>
          <w:szCs w:val="18"/>
        </w:rPr>
        <w:t>55-40</w:t>
      </w:r>
      <w:r>
        <w:rPr>
          <w:b/>
          <w:sz w:val="18"/>
          <w:szCs w:val="18"/>
        </w:rPr>
        <w:t xml:space="preserve">  </w:t>
      </w:r>
      <w:r w:rsidRPr="00AB2934">
        <w:rPr>
          <w:b/>
          <w:sz w:val="18"/>
          <w:szCs w:val="18"/>
        </w:rPr>
        <w:t xml:space="preserve">     </w:t>
      </w:r>
      <w:r>
        <w:rPr>
          <w:b/>
          <w:sz w:val="18"/>
          <w:szCs w:val="18"/>
        </w:rPr>
        <w:t xml:space="preserve">     </w:t>
      </w:r>
      <w:r w:rsidR="00234FD1">
        <w:rPr>
          <w:b/>
          <w:sz w:val="18"/>
          <w:szCs w:val="18"/>
        </w:rPr>
        <w:t xml:space="preserve">  </w:t>
      </w:r>
      <w:r>
        <w:rPr>
          <w:b/>
          <w:sz w:val="18"/>
          <w:szCs w:val="18"/>
        </w:rPr>
        <w:t xml:space="preserve">   </w:t>
      </w:r>
      <w:r w:rsidR="00DE025E">
        <w:rPr>
          <w:b/>
          <w:sz w:val="18"/>
          <w:szCs w:val="18"/>
        </w:rPr>
        <w:t xml:space="preserve">    </w:t>
      </w:r>
      <w:r>
        <w:rPr>
          <w:b/>
          <w:sz w:val="18"/>
          <w:szCs w:val="18"/>
        </w:rPr>
        <w:t xml:space="preserve">  </w:t>
      </w:r>
      <w:r w:rsidRPr="00AB2934">
        <w:rPr>
          <w:b/>
          <w:sz w:val="18"/>
          <w:szCs w:val="18"/>
        </w:rPr>
        <w:t xml:space="preserve">  </w:t>
      </w:r>
      <w:r>
        <w:rPr>
          <w:b/>
          <w:sz w:val="18"/>
          <w:szCs w:val="18"/>
        </w:rPr>
        <w:t xml:space="preserve"> </w:t>
      </w:r>
      <w:r w:rsidRPr="00AB2934">
        <w:rPr>
          <w:b/>
          <w:sz w:val="18"/>
          <w:szCs w:val="18"/>
          <w:lang w:val="en-US"/>
        </w:rPr>
        <w:t>e</w:t>
      </w:r>
      <w:r w:rsidRPr="00AB2934">
        <w:rPr>
          <w:b/>
          <w:sz w:val="18"/>
          <w:szCs w:val="18"/>
        </w:rPr>
        <w:t>-</w:t>
      </w:r>
      <w:r w:rsidRPr="00AB2934">
        <w:rPr>
          <w:b/>
          <w:sz w:val="18"/>
          <w:szCs w:val="18"/>
          <w:lang w:val="en-US"/>
        </w:rPr>
        <w:t>mail</w:t>
      </w:r>
      <w:r w:rsidRPr="00AB2934">
        <w:rPr>
          <w:b/>
          <w:sz w:val="18"/>
          <w:szCs w:val="18"/>
        </w:rPr>
        <w:t xml:space="preserve">: </w:t>
      </w:r>
      <w:proofErr w:type="spellStart"/>
      <w:r w:rsidRPr="0058715E">
        <w:rPr>
          <w:color w:val="0000FF"/>
          <w:sz w:val="18"/>
          <w:szCs w:val="18"/>
          <w:lang w:val="en-US"/>
        </w:rPr>
        <w:t>kums</w:t>
      </w:r>
      <w:proofErr w:type="spellEnd"/>
      <w:r w:rsidRPr="0058715E">
        <w:rPr>
          <w:color w:val="0000FF"/>
          <w:sz w:val="18"/>
          <w:szCs w:val="18"/>
        </w:rPr>
        <w:t>_</w:t>
      </w:r>
      <w:proofErr w:type="spellStart"/>
      <w:r w:rsidRPr="0058715E">
        <w:rPr>
          <w:color w:val="0000FF"/>
          <w:sz w:val="18"/>
          <w:szCs w:val="18"/>
          <w:lang w:val="en-US"/>
        </w:rPr>
        <w:t>dolinsk</w:t>
      </w:r>
      <w:proofErr w:type="spellEnd"/>
      <w:r w:rsidR="00A0539C">
        <w:fldChar w:fldCharType="begin"/>
      </w:r>
      <w:r w:rsidR="00A0539C">
        <w:instrText xml:space="preserve"> HYPERLINK "mailto:finygl@sakhalin.ru" </w:instrText>
      </w:r>
      <w:r w:rsidR="00A0539C">
        <w:fldChar w:fldCharType="separate"/>
      </w:r>
      <w:r w:rsidRPr="0058715E">
        <w:rPr>
          <w:rStyle w:val="a3"/>
          <w:sz w:val="18"/>
          <w:szCs w:val="18"/>
          <w:u w:val="none"/>
        </w:rPr>
        <w:t>@</w:t>
      </w:r>
      <w:r w:rsidRPr="0058715E">
        <w:rPr>
          <w:rStyle w:val="a3"/>
          <w:sz w:val="18"/>
          <w:szCs w:val="18"/>
          <w:u w:val="none"/>
          <w:lang w:val="en-US"/>
        </w:rPr>
        <w:t>mail</w:t>
      </w:r>
      <w:r w:rsidRPr="0058715E">
        <w:rPr>
          <w:rStyle w:val="a3"/>
          <w:sz w:val="18"/>
          <w:szCs w:val="18"/>
          <w:u w:val="none"/>
        </w:rPr>
        <w:t>.</w:t>
      </w:r>
      <w:proofErr w:type="spellStart"/>
      <w:r w:rsidRPr="0058715E">
        <w:rPr>
          <w:rStyle w:val="a3"/>
          <w:sz w:val="18"/>
          <w:szCs w:val="18"/>
          <w:u w:val="none"/>
        </w:rPr>
        <w:t>ru</w:t>
      </w:r>
      <w:proofErr w:type="spellEnd"/>
      <w:r w:rsidR="00A0539C">
        <w:rPr>
          <w:rStyle w:val="a3"/>
          <w:sz w:val="18"/>
          <w:szCs w:val="18"/>
          <w:u w:val="none"/>
        </w:rPr>
        <w:fldChar w:fldCharType="end"/>
      </w:r>
      <w:r w:rsidRPr="00AB2934">
        <w:rPr>
          <w:b/>
          <w:sz w:val="18"/>
          <w:szCs w:val="18"/>
        </w:rPr>
        <w:t xml:space="preserve"> </w:t>
      </w:r>
    </w:p>
    <w:p w:rsidR="0058715E" w:rsidRDefault="0058715E" w:rsidP="0058715E"/>
    <w:p w:rsidR="0058715E" w:rsidRPr="00B12FD1" w:rsidRDefault="00982567" w:rsidP="0058715E">
      <w:pPr>
        <w:jc w:val="center"/>
        <w:rPr>
          <w:b/>
          <w:sz w:val="28"/>
          <w:lang w:val="en-US"/>
        </w:rPr>
      </w:pPr>
      <w:r>
        <w:rPr>
          <w:b/>
          <w:sz w:val="28"/>
        </w:rPr>
        <w:t>РАСПОРЯЖЕНИЕ</w:t>
      </w:r>
      <w:r w:rsidR="0058715E" w:rsidRPr="00482AEE">
        <w:rPr>
          <w:b/>
          <w:sz w:val="28"/>
        </w:rPr>
        <w:t xml:space="preserve"> №</w:t>
      </w:r>
      <w:r w:rsidR="00CD2A53">
        <w:rPr>
          <w:b/>
          <w:sz w:val="28"/>
        </w:rPr>
        <w:t xml:space="preserve"> </w:t>
      </w:r>
      <w:r w:rsidR="009F70FD">
        <w:rPr>
          <w:b/>
          <w:sz w:val="28"/>
        </w:rPr>
        <w:t>177</w:t>
      </w:r>
      <w:bookmarkStart w:id="0" w:name="_GoBack"/>
      <w:bookmarkEnd w:id="0"/>
    </w:p>
    <w:p w:rsidR="0058715E" w:rsidRDefault="0058715E" w:rsidP="0058715E">
      <w:pPr>
        <w:jc w:val="center"/>
        <w:rPr>
          <w:b/>
        </w:rPr>
      </w:pPr>
    </w:p>
    <w:p w:rsidR="0058715E" w:rsidRPr="00983D09" w:rsidRDefault="0058715E" w:rsidP="0058715E">
      <w:r>
        <w:t xml:space="preserve">от </w:t>
      </w:r>
      <w:r w:rsidR="00B65C31">
        <w:t>0</w:t>
      </w:r>
      <w:r w:rsidR="009F70FD">
        <w:t>2</w:t>
      </w:r>
      <w:r w:rsidR="00B65C31">
        <w:t>.</w:t>
      </w:r>
      <w:r w:rsidR="00470321">
        <w:t>10</w:t>
      </w:r>
      <w:r w:rsidR="00B65C31">
        <w:t>.</w:t>
      </w:r>
      <w:r w:rsidR="001402A1">
        <w:t>2026</w:t>
      </w:r>
      <w:r w:rsidR="0099179B">
        <w:tab/>
      </w:r>
      <w:r w:rsidR="0099179B">
        <w:tab/>
      </w:r>
      <w:r w:rsidR="0099179B">
        <w:tab/>
      </w:r>
      <w:r w:rsidR="0099179B">
        <w:tab/>
      </w:r>
      <w:r w:rsidR="0099179B">
        <w:tab/>
      </w:r>
      <w:r w:rsidR="0099179B">
        <w:tab/>
      </w:r>
      <w:r w:rsidR="0099179B">
        <w:tab/>
      </w:r>
      <w:r w:rsidR="0099179B">
        <w:tab/>
      </w:r>
      <w:r w:rsidR="0099179B">
        <w:tab/>
        <w:t xml:space="preserve">  </w:t>
      </w:r>
      <w:r w:rsidR="00276956">
        <w:t xml:space="preserve">            </w:t>
      </w:r>
      <w:r w:rsidR="0099179B">
        <w:t xml:space="preserve">   </w:t>
      </w:r>
      <w:r>
        <w:t xml:space="preserve">  г. Долинск</w:t>
      </w:r>
    </w:p>
    <w:tbl>
      <w:tblPr>
        <w:tblW w:w="992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922"/>
      </w:tblGrid>
      <w:tr w:rsidR="0058715E" w:rsidRPr="00F72693" w:rsidTr="00234FD1">
        <w:trPr>
          <w:trHeight w:val="1094"/>
        </w:trPr>
        <w:tc>
          <w:tcPr>
            <w:tcW w:w="9922" w:type="dxa"/>
          </w:tcPr>
          <w:p w:rsidR="0058715E" w:rsidRDefault="0058715E" w:rsidP="00421ED2">
            <w:pPr>
              <w:jc w:val="center"/>
              <w:rPr>
                <w:b/>
                <w:bCs/>
                <w:color w:val="000000"/>
                <w:spacing w:val="-2"/>
              </w:rPr>
            </w:pPr>
          </w:p>
          <w:p w:rsidR="001402A1" w:rsidRDefault="001402A1" w:rsidP="0077352D">
            <w:pPr>
              <w:jc w:val="center"/>
              <w:rPr>
                <w:b/>
                <w:bCs/>
                <w:color w:val="000000"/>
                <w:spacing w:val="-2"/>
                <w:sz w:val="26"/>
                <w:szCs w:val="26"/>
              </w:rPr>
            </w:pPr>
          </w:p>
          <w:p w:rsidR="0058715E" w:rsidRPr="0077352D" w:rsidRDefault="00DE025E" w:rsidP="0077352D">
            <w:pPr>
              <w:jc w:val="center"/>
              <w:rPr>
                <w:b/>
                <w:bCs/>
                <w:sz w:val="26"/>
                <w:szCs w:val="26"/>
              </w:rPr>
            </w:pPr>
            <w:r w:rsidRPr="0077352D">
              <w:rPr>
                <w:b/>
                <w:bCs/>
                <w:color w:val="000000"/>
                <w:spacing w:val="-2"/>
                <w:sz w:val="26"/>
                <w:szCs w:val="26"/>
              </w:rPr>
              <w:t xml:space="preserve">О </w:t>
            </w:r>
            <w:r w:rsidR="001402A1">
              <w:rPr>
                <w:b/>
                <w:bCs/>
                <w:color w:val="000000"/>
                <w:spacing w:val="-2"/>
                <w:sz w:val="26"/>
                <w:szCs w:val="26"/>
              </w:rPr>
              <w:t xml:space="preserve">признании недвижимого имущества бесхозяйным </w:t>
            </w:r>
          </w:p>
        </w:tc>
      </w:tr>
    </w:tbl>
    <w:p w:rsidR="0058715E" w:rsidRDefault="0058715E"/>
    <w:p w:rsidR="001402A1" w:rsidRPr="0069690B" w:rsidRDefault="001402A1" w:rsidP="001402A1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 w:rsidRPr="0069690B">
        <w:rPr>
          <w:rFonts w:eastAsia="Calibri"/>
          <w:sz w:val="26"/>
          <w:szCs w:val="26"/>
          <w:lang w:eastAsia="en-US"/>
        </w:rPr>
        <w:t>В соответствии с Гражданским кодексом РФ, Федеральным законом</w:t>
      </w:r>
      <w:r w:rsidRPr="0069690B">
        <w:rPr>
          <w:rFonts w:eastAsia="Calibri"/>
          <w:sz w:val="26"/>
          <w:szCs w:val="26"/>
        </w:rPr>
        <w:t xml:space="preserve"> от 13.07.2015 № 218-ФЗ </w:t>
      </w:r>
      <w:r w:rsidRPr="0069690B">
        <w:rPr>
          <w:rFonts w:eastAsia="Calibri"/>
          <w:sz w:val="26"/>
          <w:szCs w:val="26"/>
          <w:lang w:eastAsia="en-US"/>
        </w:rPr>
        <w:t xml:space="preserve">«О государственной регистрации недвижимости», </w:t>
      </w:r>
      <w:r w:rsidRPr="0069690B">
        <w:rPr>
          <w:sz w:val="26"/>
          <w:szCs w:val="26"/>
        </w:rPr>
        <w:t xml:space="preserve">Порядком признания имущества, находящегося на территории муниципального образования </w:t>
      </w:r>
      <w:proofErr w:type="spellStart"/>
      <w:r w:rsidRPr="0069690B">
        <w:rPr>
          <w:sz w:val="26"/>
          <w:szCs w:val="26"/>
        </w:rPr>
        <w:t>Долинский</w:t>
      </w:r>
      <w:proofErr w:type="spellEnd"/>
      <w:r w:rsidRPr="0069690B">
        <w:rPr>
          <w:sz w:val="26"/>
          <w:szCs w:val="26"/>
        </w:rPr>
        <w:t xml:space="preserve"> муниципальный округ, бесхозяйным, утвержденным решением Собрания МО </w:t>
      </w:r>
      <w:proofErr w:type="spellStart"/>
      <w:r w:rsidRPr="0069690B">
        <w:rPr>
          <w:sz w:val="26"/>
          <w:szCs w:val="26"/>
        </w:rPr>
        <w:t>Долинский</w:t>
      </w:r>
      <w:proofErr w:type="spellEnd"/>
      <w:r w:rsidRPr="0069690B">
        <w:rPr>
          <w:sz w:val="26"/>
          <w:szCs w:val="26"/>
        </w:rPr>
        <w:t xml:space="preserve"> МО от 29.01.2026 № 344/35, </w:t>
      </w:r>
      <w:r w:rsidRPr="0069690B">
        <w:rPr>
          <w:rFonts w:eastAsia="Calibri"/>
          <w:sz w:val="26"/>
          <w:szCs w:val="26"/>
        </w:rPr>
        <w:t xml:space="preserve">руководствуясь положением о Комитете </w:t>
      </w:r>
      <w:r w:rsidRPr="0069690B">
        <w:rPr>
          <w:bCs/>
          <w:color w:val="000000"/>
          <w:spacing w:val="-2"/>
          <w:sz w:val="26"/>
          <w:szCs w:val="26"/>
        </w:rPr>
        <w:t xml:space="preserve">по управлению муниципальной собственностью муниципального образования </w:t>
      </w:r>
      <w:proofErr w:type="spellStart"/>
      <w:r w:rsidRPr="0069690B">
        <w:rPr>
          <w:bCs/>
          <w:color w:val="000000"/>
          <w:spacing w:val="-2"/>
          <w:sz w:val="26"/>
          <w:szCs w:val="26"/>
        </w:rPr>
        <w:t>Долинский</w:t>
      </w:r>
      <w:proofErr w:type="spellEnd"/>
      <w:r w:rsidRPr="0069690B">
        <w:rPr>
          <w:bCs/>
          <w:color w:val="000000"/>
          <w:spacing w:val="-2"/>
          <w:sz w:val="26"/>
          <w:szCs w:val="26"/>
        </w:rPr>
        <w:t xml:space="preserve"> муниципальный округ Сахалинской области, </w:t>
      </w:r>
      <w:r w:rsidRPr="0069690B">
        <w:rPr>
          <w:sz w:val="26"/>
          <w:szCs w:val="26"/>
        </w:rPr>
        <w:t xml:space="preserve">утвержденным решением Собрания МО </w:t>
      </w:r>
      <w:proofErr w:type="spellStart"/>
      <w:r w:rsidRPr="0069690B">
        <w:rPr>
          <w:sz w:val="26"/>
          <w:szCs w:val="26"/>
        </w:rPr>
        <w:t>Долинский</w:t>
      </w:r>
      <w:proofErr w:type="spellEnd"/>
      <w:r w:rsidRPr="0069690B">
        <w:rPr>
          <w:sz w:val="26"/>
          <w:szCs w:val="26"/>
        </w:rPr>
        <w:t xml:space="preserve"> МО от 28.05.2026 № 399/39:</w:t>
      </w:r>
    </w:p>
    <w:p w:rsidR="001402A1" w:rsidRPr="00470321" w:rsidRDefault="001402A1" w:rsidP="00470321">
      <w:pPr>
        <w:ind w:firstLine="709"/>
        <w:jc w:val="both"/>
      </w:pPr>
      <w:r w:rsidRPr="0069690B">
        <w:rPr>
          <w:spacing w:val="2"/>
          <w:sz w:val="26"/>
          <w:szCs w:val="26"/>
        </w:rPr>
        <w:t xml:space="preserve">1. </w:t>
      </w:r>
      <w:r w:rsidRPr="0069690B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Признать недвижимо</w:t>
      </w:r>
      <w:r w:rsidR="00470321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е</w:t>
      </w:r>
      <w:r w:rsidRPr="0069690B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 xml:space="preserve"> имуществ</w:t>
      </w:r>
      <w:r w:rsidR="00470321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о</w:t>
      </w:r>
      <w:r w:rsidRPr="0069690B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 xml:space="preserve"> </w:t>
      </w:r>
      <w:r w:rsidR="00470321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- н</w:t>
      </w:r>
      <w:r w:rsidR="00470321" w:rsidRPr="0027715F">
        <w:rPr>
          <w:sz w:val="26"/>
          <w:szCs w:val="26"/>
          <w:shd w:val="clear" w:color="auto" w:fill="FFFFFF"/>
        </w:rPr>
        <w:t xml:space="preserve">ежилое здание, </w:t>
      </w:r>
      <w:r w:rsidR="00470321" w:rsidRPr="0027715F">
        <w:rPr>
          <w:rFonts w:eastAsiaTheme="minorHAnsi"/>
          <w:sz w:val="26"/>
          <w:szCs w:val="26"/>
          <w:lang w:eastAsia="en-US"/>
        </w:rPr>
        <w:t xml:space="preserve">склад щепы, </w:t>
      </w:r>
      <w:r w:rsidR="00470321" w:rsidRPr="0027715F">
        <w:rPr>
          <w:sz w:val="26"/>
          <w:szCs w:val="26"/>
          <w:shd w:val="clear" w:color="auto" w:fill="FFFFFF"/>
        </w:rPr>
        <w:t xml:space="preserve">площадь </w:t>
      </w:r>
      <w:r w:rsidR="00470321" w:rsidRPr="0027715F">
        <w:rPr>
          <w:rFonts w:eastAsiaTheme="minorHAnsi"/>
          <w:sz w:val="26"/>
          <w:szCs w:val="26"/>
          <w:lang w:eastAsia="en-US"/>
        </w:rPr>
        <w:t xml:space="preserve">619.4 </w:t>
      </w:r>
      <w:proofErr w:type="spellStart"/>
      <w:r w:rsidR="00470321" w:rsidRPr="0027715F">
        <w:rPr>
          <w:rFonts w:eastAsiaTheme="minorHAnsi"/>
          <w:sz w:val="26"/>
          <w:szCs w:val="26"/>
          <w:lang w:eastAsia="en-US"/>
        </w:rPr>
        <w:t>кв.м</w:t>
      </w:r>
      <w:proofErr w:type="spellEnd"/>
      <w:r w:rsidR="00470321" w:rsidRPr="0027715F">
        <w:rPr>
          <w:rFonts w:eastAsiaTheme="minorHAnsi"/>
          <w:sz w:val="26"/>
          <w:szCs w:val="26"/>
          <w:lang w:eastAsia="en-US"/>
        </w:rPr>
        <w:t>.</w:t>
      </w:r>
      <w:r w:rsidR="00470321">
        <w:rPr>
          <w:rFonts w:eastAsiaTheme="minorHAnsi"/>
          <w:sz w:val="26"/>
          <w:szCs w:val="26"/>
          <w:lang w:eastAsia="en-US"/>
        </w:rPr>
        <w:t xml:space="preserve">, кадастровым номером </w:t>
      </w:r>
      <w:r w:rsidR="00470321" w:rsidRPr="0027715F">
        <w:rPr>
          <w:sz w:val="26"/>
          <w:szCs w:val="26"/>
          <w:shd w:val="clear" w:color="auto" w:fill="FFFFFF"/>
        </w:rPr>
        <w:t>65:11:0000003:89</w:t>
      </w:r>
      <w:r w:rsidR="00470321">
        <w:rPr>
          <w:sz w:val="26"/>
          <w:szCs w:val="26"/>
          <w:shd w:val="clear" w:color="auto" w:fill="FFFFFF"/>
        </w:rPr>
        <w:t xml:space="preserve">, </w:t>
      </w:r>
      <w:r w:rsidRPr="0069690B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бесхозяйн</w:t>
      </w:r>
      <w:r w:rsidR="00470321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 xml:space="preserve">ым </w:t>
      </w:r>
      <w:r w:rsidRPr="0069690B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недвижим</w:t>
      </w:r>
      <w:r w:rsidR="00470321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ым</w:t>
      </w:r>
      <w:r w:rsidRPr="0069690B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 xml:space="preserve"> имуществ</w:t>
      </w:r>
      <w:r w:rsidR="00470321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ом</w:t>
      </w:r>
      <w:r w:rsidRPr="0069690B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 xml:space="preserve"> и включить в реестр объектов бесхозяйного недвижимого имущества</w:t>
      </w:r>
      <w:r w:rsidR="00470321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1402A1" w:rsidRPr="0069690B" w:rsidRDefault="001402A1" w:rsidP="001402A1">
      <w:pPr>
        <w:ind w:firstLine="709"/>
        <w:contextualSpacing/>
        <w:jc w:val="both"/>
        <w:rPr>
          <w:sz w:val="26"/>
          <w:szCs w:val="26"/>
        </w:rPr>
      </w:pPr>
      <w:r w:rsidRPr="0069690B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2.</w:t>
      </w:r>
      <w:r w:rsidRPr="0069690B">
        <w:rPr>
          <w:bCs/>
          <w:kern w:val="2"/>
          <w:sz w:val="26"/>
          <w:szCs w:val="26"/>
        </w:rPr>
        <w:t xml:space="preserve"> Распоряжение опу</w:t>
      </w:r>
      <w:r w:rsidR="0069690B" w:rsidRPr="0069690B">
        <w:rPr>
          <w:bCs/>
          <w:kern w:val="2"/>
          <w:sz w:val="26"/>
          <w:szCs w:val="26"/>
        </w:rPr>
        <w:t xml:space="preserve">бликовать </w:t>
      </w:r>
      <w:r w:rsidRPr="0069690B">
        <w:rPr>
          <w:sz w:val="26"/>
          <w:szCs w:val="26"/>
        </w:rPr>
        <w:t xml:space="preserve">в газете «Долинская правда» и разместить на официальном интернет-сайте </w:t>
      </w:r>
      <w:r w:rsidR="0069690B">
        <w:rPr>
          <w:sz w:val="26"/>
          <w:szCs w:val="26"/>
        </w:rPr>
        <w:t xml:space="preserve">органа местного </w:t>
      </w:r>
      <w:r w:rsidR="00234FD1">
        <w:rPr>
          <w:sz w:val="26"/>
          <w:szCs w:val="26"/>
        </w:rPr>
        <w:t>самоуправления</w:t>
      </w:r>
      <w:r w:rsidR="0069690B">
        <w:rPr>
          <w:sz w:val="26"/>
          <w:szCs w:val="26"/>
        </w:rPr>
        <w:t>.</w:t>
      </w:r>
    </w:p>
    <w:p w:rsidR="00110E29" w:rsidRPr="00C61193" w:rsidRDefault="0069690B" w:rsidP="0058715E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bCs/>
          <w:color w:val="000000"/>
          <w:spacing w:val="-2"/>
          <w:sz w:val="26"/>
          <w:szCs w:val="26"/>
        </w:rPr>
        <w:t>3</w:t>
      </w:r>
      <w:r w:rsidR="00110E29" w:rsidRPr="00C61193">
        <w:rPr>
          <w:bCs/>
          <w:color w:val="000000"/>
          <w:spacing w:val="-2"/>
          <w:sz w:val="26"/>
          <w:szCs w:val="26"/>
        </w:rPr>
        <w:t>. Контроль за исполнением настоящего</w:t>
      </w:r>
      <w:r w:rsidR="00202252" w:rsidRPr="00C61193">
        <w:rPr>
          <w:bCs/>
          <w:color w:val="000000"/>
          <w:spacing w:val="-2"/>
          <w:sz w:val="26"/>
          <w:szCs w:val="26"/>
        </w:rPr>
        <w:t xml:space="preserve"> распоряжения</w:t>
      </w:r>
      <w:r w:rsidR="00110E29" w:rsidRPr="00C61193">
        <w:rPr>
          <w:bCs/>
          <w:color w:val="000000"/>
          <w:spacing w:val="-2"/>
          <w:sz w:val="26"/>
          <w:szCs w:val="26"/>
        </w:rPr>
        <w:t xml:space="preserve"> оставляю за собой. </w:t>
      </w:r>
    </w:p>
    <w:p w:rsidR="00110E29" w:rsidRDefault="00110E29"/>
    <w:p w:rsidR="00110E29" w:rsidRPr="0099179B" w:rsidRDefault="00110E29">
      <w:pPr>
        <w:rPr>
          <w:sz w:val="26"/>
          <w:szCs w:val="26"/>
        </w:rPr>
      </w:pPr>
      <w:r w:rsidRPr="0099179B">
        <w:rPr>
          <w:sz w:val="26"/>
          <w:szCs w:val="26"/>
        </w:rPr>
        <w:t xml:space="preserve">Председатель КУМС </w:t>
      </w:r>
    </w:p>
    <w:p w:rsidR="00110E29" w:rsidRPr="0099179B" w:rsidRDefault="00110E29">
      <w:pPr>
        <w:rPr>
          <w:sz w:val="26"/>
          <w:szCs w:val="26"/>
        </w:rPr>
      </w:pPr>
      <w:r w:rsidRPr="0099179B">
        <w:rPr>
          <w:sz w:val="26"/>
          <w:szCs w:val="26"/>
        </w:rPr>
        <w:t xml:space="preserve">МО </w:t>
      </w:r>
      <w:proofErr w:type="spellStart"/>
      <w:r w:rsidRPr="0099179B">
        <w:rPr>
          <w:sz w:val="26"/>
          <w:szCs w:val="26"/>
        </w:rPr>
        <w:t>Долинский</w:t>
      </w:r>
      <w:proofErr w:type="spellEnd"/>
      <w:r w:rsidR="00742E89">
        <w:rPr>
          <w:sz w:val="26"/>
          <w:szCs w:val="26"/>
        </w:rPr>
        <w:t xml:space="preserve"> МО</w:t>
      </w:r>
      <w:r w:rsidRPr="0099179B">
        <w:rPr>
          <w:sz w:val="26"/>
          <w:szCs w:val="26"/>
        </w:rPr>
        <w:tab/>
      </w:r>
      <w:r w:rsidRPr="0099179B">
        <w:rPr>
          <w:sz w:val="26"/>
          <w:szCs w:val="26"/>
        </w:rPr>
        <w:tab/>
      </w:r>
      <w:r w:rsidRPr="0099179B">
        <w:rPr>
          <w:sz w:val="26"/>
          <w:szCs w:val="26"/>
        </w:rPr>
        <w:tab/>
      </w:r>
      <w:r w:rsidRPr="0099179B">
        <w:rPr>
          <w:sz w:val="26"/>
          <w:szCs w:val="26"/>
        </w:rPr>
        <w:tab/>
      </w:r>
      <w:r w:rsidRPr="0099179B">
        <w:rPr>
          <w:sz w:val="26"/>
          <w:szCs w:val="26"/>
        </w:rPr>
        <w:tab/>
      </w:r>
      <w:r w:rsidRPr="0099179B">
        <w:rPr>
          <w:sz w:val="26"/>
          <w:szCs w:val="26"/>
        </w:rPr>
        <w:tab/>
      </w:r>
      <w:r w:rsidRPr="0099179B">
        <w:rPr>
          <w:sz w:val="26"/>
          <w:szCs w:val="26"/>
        </w:rPr>
        <w:tab/>
      </w:r>
      <w:r w:rsidR="00742E89">
        <w:rPr>
          <w:sz w:val="26"/>
          <w:szCs w:val="26"/>
        </w:rPr>
        <w:t xml:space="preserve">  </w:t>
      </w:r>
      <w:r w:rsidR="00470321">
        <w:rPr>
          <w:sz w:val="26"/>
          <w:szCs w:val="26"/>
        </w:rPr>
        <w:t xml:space="preserve">         </w:t>
      </w:r>
      <w:r w:rsidRPr="0099179B">
        <w:rPr>
          <w:sz w:val="26"/>
          <w:szCs w:val="26"/>
        </w:rPr>
        <w:t xml:space="preserve"> Т.А. Безденежных</w:t>
      </w:r>
    </w:p>
    <w:p w:rsidR="00110E29" w:rsidRPr="0099179B" w:rsidRDefault="00110E29">
      <w:pPr>
        <w:rPr>
          <w:sz w:val="26"/>
          <w:szCs w:val="26"/>
        </w:rPr>
      </w:pPr>
    </w:p>
    <w:p w:rsidR="00110E29" w:rsidRPr="0099179B" w:rsidRDefault="00110E29">
      <w:pPr>
        <w:rPr>
          <w:sz w:val="26"/>
          <w:szCs w:val="26"/>
        </w:rPr>
      </w:pPr>
    </w:p>
    <w:p w:rsidR="001402A1" w:rsidRDefault="001402A1" w:rsidP="00470321">
      <w:pPr>
        <w:rPr>
          <w:sz w:val="26"/>
          <w:szCs w:val="26"/>
        </w:rPr>
        <w:sectPr w:rsidR="001402A1" w:rsidSect="00585876">
          <w:pgSz w:w="11906" w:h="16838"/>
          <w:pgMar w:top="993" w:right="850" w:bottom="709" w:left="1134" w:header="708" w:footer="708" w:gutter="0"/>
          <w:cols w:space="708"/>
          <w:docGrid w:linePitch="360"/>
        </w:sectPr>
      </w:pPr>
    </w:p>
    <w:p w:rsidR="00FC1A39" w:rsidRPr="00110E29" w:rsidRDefault="00FC1A39" w:rsidP="00470321">
      <w:pPr>
        <w:autoSpaceDE w:val="0"/>
        <w:autoSpaceDN w:val="0"/>
        <w:adjustRightInd w:val="0"/>
        <w:contextualSpacing/>
      </w:pPr>
    </w:p>
    <w:sectPr w:rsidR="00FC1A39" w:rsidRPr="00110E29" w:rsidSect="00756904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4A5"/>
    <w:rsid w:val="000071DA"/>
    <w:rsid w:val="001014A5"/>
    <w:rsid w:val="00110E29"/>
    <w:rsid w:val="001300F3"/>
    <w:rsid w:val="001402A1"/>
    <w:rsid w:val="00153424"/>
    <w:rsid w:val="00202252"/>
    <w:rsid w:val="00234FD1"/>
    <w:rsid w:val="00276956"/>
    <w:rsid w:val="003D40B8"/>
    <w:rsid w:val="0043673E"/>
    <w:rsid w:val="00470321"/>
    <w:rsid w:val="005479B3"/>
    <w:rsid w:val="00583967"/>
    <w:rsid w:val="0058715E"/>
    <w:rsid w:val="0067055E"/>
    <w:rsid w:val="00693F02"/>
    <w:rsid w:val="0069690B"/>
    <w:rsid w:val="006A748F"/>
    <w:rsid w:val="00737F96"/>
    <w:rsid w:val="00742E89"/>
    <w:rsid w:val="00756904"/>
    <w:rsid w:val="0077352D"/>
    <w:rsid w:val="007E1ABE"/>
    <w:rsid w:val="00883ADC"/>
    <w:rsid w:val="00896BEF"/>
    <w:rsid w:val="00943B98"/>
    <w:rsid w:val="00962B8F"/>
    <w:rsid w:val="00982567"/>
    <w:rsid w:val="0099179B"/>
    <w:rsid w:val="009F70FD"/>
    <w:rsid w:val="00A0539C"/>
    <w:rsid w:val="00B12FD1"/>
    <w:rsid w:val="00B65C31"/>
    <w:rsid w:val="00C61193"/>
    <w:rsid w:val="00CD2A53"/>
    <w:rsid w:val="00D42CBF"/>
    <w:rsid w:val="00D74A12"/>
    <w:rsid w:val="00DE025E"/>
    <w:rsid w:val="00DE6764"/>
    <w:rsid w:val="00DF6C15"/>
    <w:rsid w:val="00F401B1"/>
    <w:rsid w:val="00FC1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37078"/>
  <w15:chartTrackingRefBased/>
  <w15:docId w15:val="{D27B7B46-357F-4850-9C81-85A99DD9B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871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8715E"/>
    <w:pPr>
      <w:keepNext/>
      <w:keepLines/>
      <w:spacing w:before="40" w:line="259" w:lineRule="auto"/>
      <w:outlineLvl w:val="2"/>
    </w:pPr>
    <w:rPr>
      <w:rFonts w:ascii="Calibri Light" w:hAnsi="Calibri Light"/>
      <w:color w:val="1F4D7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8715E"/>
    <w:rPr>
      <w:rFonts w:ascii="Calibri Light" w:eastAsia="Times New Roman" w:hAnsi="Calibri Light" w:cs="Times New Roman"/>
      <w:color w:val="1F4D78"/>
      <w:sz w:val="24"/>
      <w:szCs w:val="24"/>
    </w:rPr>
  </w:style>
  <w:style w:type="character" w:styleId="a3">
    <w:name w:val="Hyperlink"/>
    <w:rsid w:val="0058715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10E2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10E29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1402A1"/>
    <w:pPr>
      <w:ind w:left="720"/>
      <w:contextualSpacing/>
    </w:pPr>
  </w:style>
  <w:style w:type="table" w:styleId="a7">
    <w:name w:val="Table Grid"/>
    <w:basedOn w:val="a1"/>
    <w:uiPriority w:val="59"/>
    <w:rsid w:val="001402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30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Чернышева Анастасия Вячеславовна</dc:creator>
  <cp:keywords/>
  <dc:description/>
  <cp:lastModifiedBy>Будько Анастасия Вячеславовна</cp:lastModifiedBy>
  <cp:revision>31</cp:revision>
  <cp:lastPrinted>2026-10-01T23:52:00Z</cp:lastPrinted>
  <dcterms:created xsi:type="dcterms:W3CDTF">2021-11-26T01:00:00Z</dcterms:created>
  <dcterms:modified xsi:type="dcterms:W3CDTF">2026-10-01T23:53:00Z</dcterms:modified>
</cp:coreProperties>
</file>